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2CC" w:themeColor="accent4" w:themeTint="33"/>
  <w:body>
    <w:p w:rsidR="00AE1963" w:rsidRDefault="0070594C">
      <w:r w:rsidRPr="0066742F">
        <w:rPr>
          <w:b/>
          <w:noProof/>
        </w:rPr>
        <mc:AlternateContent>
          <mc:Choice Requires="wps">
            <w:drawing>
              <wp:anchor distT="45720" distB="45720" distL="114300" distR="114300" simplePos="0" relativeHeight="251659264" behindDoc="0" locked="0" layoutInCell="1" allowOverlap="1">
                <wp:simplePos x="0" y="0"/>
                <wp:positionH relativeFrom="column">
                  <wp:posOffset>-371475</wp:posOffset>
                </wp:positionH>
                <wp:positionV relativeFrom="page">
                  <wp:posOffset>581025</wp:posOffset>
                </wp:positionV>
                <wp:extent cx="3078480" cy="12382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8480" cy="1238250"/>
                        </a:xfrm>
                        <a:prstGeom prst="rect">
                          <a:avLst/>
                        </a:prstGeom>
                        <a:noFill/>
                        <a:ln w="9525">
                          <a:noFill/>
                          <a:miter lim="800000"/>
                          <a:headEnd/>
                          <a:tailEnd/>
                        </a:ln>
                      </wps:spPr>
                      <wps:txb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25pt;margin-top:45.75pt;width:242.4pt;height: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" filled="f" stroked="f">
                <v:textbox>
                  <w:txbxContent>
                    <w:p w:rsidR="003D08DC" w:rsidRPr="003D08DC" w:rsidRDefault="003D08DC" w:rsidP="003D08DC">
                      <w:pPr>
                        <w:spacing w:after="0" w:line="240" w:lineRule="auto"/>
                        <w:jc w:val="center"/>
                        <w:rPr>
                          <w:b/>
                          <w:color w:val="FF0000"/>
                        </w:rPr>
                      </w:pPr>
                      <w:r w:rsidRPr="003D08DC">
                        <w:rPr>
                          <w:b/>
                          <w:color w:val="FF0000"/>
                        </w:rPr>
                        <w:t>ỦY BAN NHÂN DÂN</w:t>
                      </w:r>
                    </w:p>
                    <w:p w:rsidR="003D08DC" w:rsidRPr="003D08DC" w:rsidRDefault="003D08DC" w:rsidP="003D08DC">
                      <w:pPr>
                        <w:spacing w:after="0" w:line="240" w:lineRule="auto"/>
                        <w:jc w:val="center"/>
                        <w:rPr>
                          <w:b/>
                          <w:color w:val="FF0000"/>
                        </w:rPr>
                      </w:pPr>
                      <w:r w:rsidRPr="003D08DC">
                        <w:rPr>
                          <w:b/>
                          <w:color w:val="FF0000"/>
                        </w:rPr>
                        <w:t>THÀNH PHỐ HỒ CHÍ MINH</w:t>
                      </w:r>
                    </w:p>
                    <w:p w:rsidR="003D08DC" w:rsidRDefault="003D08DC" w:rsidP="003D08DC">
                      <w:pPr>
                        <w:spacing w:after="0" w:line="240" w:lineRule="auto"/>
                        <w:jc w:val="center"/>
                        <w:rPr>
                          <w:b/>
                          <w:color w:val="FF0000"/>
                        </w:rPr>
                      </w:pPr>
                      <w:r w:rsidRPr="003D08DC">
                        <w:rPr>
                          <w:b/>
                          <w:color w:val="FF0000"/>
                        </w:rPr>
                        <w:t>SỞ TƯ PHÁP– CƠ QUAN THƯỜNG TRỰC HỘI ĐỒNG PHỐI HỢP PHỔ BIẾN, GIÁO D</w:t>
                      </w:r>
                      <w:r w:rsidR="00BF4645">
                        <w:rPr>
                          <w:b/>
                          <w:color w:val="FF0000"/>
                        </w:rPr>
                        <w:t>ỤC</w:t>
                      </w:r>
                      <w:r w:rsidRPr="003D08DC">
                        <w:rPr>
                          <w:b/>
                          <w:color w:val="FF0000"/>
                        </w:rPr>
                        <w:t xml:space="preserve"> PHÁP LUẬT THÀNH PHỐ</w:t>
                      </w:r>
                    </w:p>
                    <w:p w:rsidR="00AE1963" w:rsidRPr="003D08DC" w:rsidRDefault="00AE1963" w:rsidP="00AE1963">
                      <w:pPr>
                        <w:spacing w:after="0" w:line="240" w:lineRule="auto"/>
                        <w:rPr>
                          <w:b/>
                          <w:color w:val="FF0000"/>
                        </w:rPr>
                      </w:pPr>
                    </w:p>
                  </w:txbxContent>
                </v:textbox>
                <w10:wrap anchory="page"/>
              </v:shape>
            </w:pict>
          </mc:Fallback>
        </mc:AlternateContent>
      </w:r>
    </w:p>
    <w:p w:rsidR="00AE1963" w:rsidRDefault="00AE1963"/>
    <w:p w:rsidR="0070594C" w:rsidRDefault="0070594C"/>
    <w:p w:rsidR="00A33A8F" w:rsidRPr="00ED25BD" w:rsidRDefault="00A33A8F" w:rsidP="0066742F">
      <w:pPr>
        <w:spacing w:after="0" w:line="240" w:lineRule="auto"/>
        <w:jc w:val="center"/>
        <w:rPr>
          <w:b/>
          <w:bCs/>
          <w:i/>
          <w:color w:val="FF0000"/>
          <w:sz w:val="4"/>
          <w:szCs w:val="28"/>
        </w:rPr>
      </w:pPr>
    </w:p>
    <w:p w:rsidR="006D521D" w:rsidRDefault="005A1D54" w:rsidP="0066742F">
      <w:pPr>
        <w:spacing w:after="0" w:line="240" w:lineRule="auto"/>
        <w:jc w:val="center"/>
        <w:rPr>
          <w:b/>
          <w:bCs/>
          <w:i/>
          <w:color w:val="FF0000"/>
          <w:sz w:val="28"/>
          <w:szCs w:val="28"/>
        </w:rPr>
      </w:pPr>
      <w:r>
        <w:rPr>
          <w:noProof/>
        </w:rPr>
        <mc:AlternateContent>
          <mc:Choice Requires="wps">
            <w:drawing>
              <wp:anchor distT="45720" distB="45720" distL="114300" distR="114300" simplePos="0" relativeHeight="251661312" behindDoc="1" locked="0" layoutInCell="1" allowOverlap="1" wp14:anchorId="242DBFB8" wp14:editId="0A20CABE">
                <wp:simplePos x="0" y="0"/>
                <wp:positionH relativeFrom="column">
                  <wp:posOffset>-200025</wp:posOffset>
                </wp:positionH>
                <wp:positionV relativeFrom="page">
                  <wp:posOffset>1914525</wp:posOffset>
                </wp:positionV>
                <wp:extent cx="2910840" cy="211455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840" cy="2114550"/>
                        </a:xfrm>
                        <a:prstGeom prst="rect">
                          <a:avLst/>
                        </a:prstGeom>
                        <a:noFill/>
                        <a:ln w="9525">
                          <a:noFill/>
                          <a:miter lim="800000"/>
                          <a:headEnd/>
                          <a:tailEnd/>
                        </a:ln>
                      </wps:spPr>
                      <wps:txbx>
                        <w:txbxContent>
                          <w:p w:rsidR="00BF4645" w:rsidRPr="00970E8E" w:rsidRDefault="00BF4645" w:rsidP="00970E8E">
                            <w:pPr>
                              <w:spacing w:after="0" w:line="240" w:lineRule="auto"/>
                              <w:rPr>
                                <w:b/>
                                <w:color w:val="0070C0"/>
                              </w:rPr>
                            </w:pPr>
                            <w:r w:rsidRPr="00970E8E">
                              <w:rPr>
                                <w:b/>
                                <w:color w:val="0070C0"/>
                              </w:rPr>
                              <w:t xml:space="preserve">TÌM HIỂU MỘT SỐ QUY ĐỊNH CỦA PHÁP LUẬT VỀ </w:t>
                            </w:r>
                            <w:r w:rsidR="00181D33" w:rsidRPr="00970E8E">
                              <w:rPr>
                                <w:b/>
                                <w:color w:val="0070C0"/>
                                <w:sz w:val="28"/>
                                <w:szCs w:val="28"/>
                              </w:rPr>
                              <w:t>QUYỀN</w:t>
                            </w:r>
                            <w:r w:rsidR="00796B30">
                              <w:rPr>
                                <w:b/>
                                <w:color w:val="0070C0"/>
                                <w:sz w:val="28"/>
                                <w:szCs w:val="28"/>
                              </w:rPr>
                              <w:t xml:space="preserve"> </w:t>
                            </w:r>
                            <w:r w:rsidR="00181D33" w:rsidRPr="00970E8E">
                              <w:rPr>
                                <w:b/>
                                <w:color w:val="0070C0"/>
                                <w:sz w:val="28"/>
                                <w:szCs w:val="28"/>
                              </w:rPr>
                              <w:t>VÀ NGHĨA VỤ CỦA ĐƠN VỊ KINH DOANH VẬN TẢI HÀNH KHÁCH BẰNG XE Ô TÔ; QUYỀN VÀ NGHĨA VỤ CỦA NGƯỜI LÁI XE, NHÂN VIÊN PHỤC VỤ TRÊN XE Ô TÔ KINH DOANH VẬN TẢI HÀNH KHÁCH</w:t>
                            </w:r>
                            <w:r w:rsidR="00970E8E" w:rsidRPr="00970E8E">
                              <w:rPr>
                                <w:b/>
                                <w:color w:val="0070C0"/>
                                <w:sz w:val="28"/>
                                <w:szCs w:val="28"/>
                              </w:rPr>
                              <w:t>;</w:t>
                            </w:r>
                            <w:r w:rsidR="005A1D54">
                              <w:rPr>
                                <w:b/>
                                <w:color w:val="0070C0"/>
                                <w:sz w:val="28"/>
                                <w:szCs w:val="28"/>
                              </w:rPr>
                              <w:t xml:space="preserve"> </w:t>
                            </w:r>
                            <w:r w:rsidR="00181D33" w:rsidRPr="00970E8E">
                              <w:rPr>
                                <w:b/>
                                <w:color w:val="0070C0"/>
                                <w:sz w:val="28"/>
                                <w:szCs w:val="28"/>
                              </w:rPr>
                              <w:t>QUYỀN VÀ NGHĨA VỤ CỦA HÀNH KHÁCH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DBFB8" id="_x0000_s1027" type="#_x0000_t202" style="position:absolute;left:0;text-align:left;margin-left:-15.75pt;margin-top:150.75pt;width:229.2pt;height:166.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" filled="f" stroked="f">
                <v:textbox>
                  <w:txbxContent>
                    <w:p w:rsidR="00BF4645" w:rsidRPr="00970E8E" w:rsidRDefault="00BF4645" w:rsidP="00970E8E">
                      <w:pPr>
                        <w:spacing w:after="0" w:line="240" w:lineRule="auto"/>
                        <w:rPr>
                          <w:b/>
                          <w:color w:val="0070C0"/>
                        </w:rPr>
                      </w:pPr>
                      <w:r w:rsidRPr="00970E8E">
                        <w:rPr>
                          <w:b/>
                          <w:color w:val="0070C0"/>
                        </w:rPr>
                        <w:t xml:space="preserve">TÌM HIỂU MỘT SỐ QUY ĐỊNH CỦA PHÁP LUẬT VỀ </w:t>
                      </w:r>
                      <w:r w:rsidR="00181D33" w:rsidRPr="00970E8E">
                        <w:rPr>
                          <w:b/>
                          <w:color w:val="0070C0"/>
                          <w:sz w:val="28"/>
                          <w:szCs w:val="28"/>
                        </w:rPr>
                        <w:t>QUYỀN</w:t>
                      </w:r>
                      <w:r w:rsidR="00796B30">
                        <w:rPr>
                          <w:b/>
                          <w:color w:val="0070C0"/>
                          <w:sz w:val="28"/>
                          <w:szCs w:val="28"/>
                        </w:rPr>
                        <w:t xml:space="preserve"> </w:t>
                      </w:r>
                      <w:r w:rsidR="00181D33" w:rsidRPr="00970E8E">
                        <w:rPr>
                          <w:b/>
                          <w:color w:val="0070C0"/>
                          <w:sz w:val="28"/>
                          <w:szCs w:val="28"/>
                        </w:rPr>
                        <w:t>VÀ NGHĨA VỤ CỦA ĐƠN VỊ KINH DOANH VẬN TẢI HÀNH KHÁCH BẰNG XE Ô TÔ; QUYỀN VÀ NGHĨA VỤ CỦA NGƯỜI LÁI XE, NHÂN VIÊN PHỤC VỤ TRÊN XE Ô TÔ KINH DOANH VẬN TẢI HÀNH KHÁCH</w:t>
                      </w:r>
                      <w:r w:rsidR="00970E8E" w:rsidRPr="00970E8E">
                        <w:rPr>
                          <w:b/>
                          <w:color w:val="0070C0"/>
                          <w:sz w:val="28"/>
                          <w:szCs w:val="28"/>
                        </w:rPr>
                        <w:t>;</w:t>
                      </w:r>
                      <w:r w:rsidR="005A1D54">
                        <w:rPr>
                          <w:b/>
                          <w:color w:val="0070C0"/>
                          <w:sz w:val="28"/>
                          <w:szCs w:val="28"/>
                        </w:rPr>
                        <w:t xml:space="preserve"> </w:t>
                      </w:r>
                      <w:r w:rsidR="00181D33" w:rsidRPr="00970E8E">
                        <w:rPr>
                          <w:b/>
                          <w:color w:val="0070C0"/>
                          <w:sz w:val="28"/>
                          <w:szCs w:val="28"/>
                        </w:rPr>
                        <w:t>QUYỀN VÀ NGHĨA VỤ CỦA HÀNH KHÁCH</w:t>
                      </w:r>
                    </w:p>
                  </w:txbxContent>
                </v:textbox>
                <w10:wrap type="topAndBottom" anchory="page"/>
              </v:shape>
            </w:pict>
          </mc:Fallback>
        </mc:AlternateContent>
      </w:r>
    </w:p>
    <w:p w:rsidR="006D521D" w:rsidRPr="006D521D" w:rsidRDefault="006D521D" w:rsidP="0066742F">
      <w:pPr>
        <w:spacing w:after="0" w:line="240" w:lineRule="auto"/>
        <w:jc w:val="center"/>
        <w:rPr>
          <w:b/>
          <w:bCs/>
          <w:i/>
          <w:color w:val="FF0000"/>
          <w:sz w:val="2"/>
          <w:szCs w:val="28"/>
        </w:rPr>
      </w:pPr>
    </w:p>
    <w:p w:rsidR="0066742F" w:rsidRDefault="0066742F" w:rsidP="0066742F">
      <w:pPr>
        <w:spacing w:after="0" w:line="240" w:lineRule="auto"/>
        <w:jc w:val="center"/>
        <w:rPr>
          <w:b/>
          <w:bCs/>
          <w:i/>
          <w:color w:val="FF0000"/>
          <w:sz w:val="28"/>
          <w:szCs w:val="28"/>
        </w:rPr>
      </w:pPr>
      <w:r w:rsidRPr="00434030">
        <w:rPr>
          <w:b/>
          <w:bCs/>
          <w:i/>
          <w:color w:val="FF0000"/>
          <w:sz w:val="28"/>
          <w:szCs w:val="28"/>
        </w:rPr>
        <w:t>(Theo Luậ</w:t>
      </w:r>
      <w:r>
        <w:rPr>
          <w:b/>
          <w:bCs/>
          <w:i/>
          <w:color w:val="FF0000"/>
          <w:sz w:val="28"/>
          <w:szCs w:val="28"/>
        </w:rPr>
        <w:t>t Đ</w:t>
      </w:r>
      <w:r w:rsidR="00181D33">
        <w:rPr>
          <w:b/>
          <w:bCs/>
          <w:i/>
          <w:color w:val="FF0000"/>
          <w:sz w:val="28"/>
          <w:szCs w:val="28"/>
        </w:rPr>
        <w:t>ường</w:t>
      </w:r>
      <w:r w:rsidR="00350950">
        <w:rPr>
          <w:b/>
          <w:bCs/>
          <w:i/>
          <w:color w:val="FF0000"/>
          <w:sz w:val="28"/>
          <w:szCs w:val="28"/>
        </w:rPr>
        <w:t xml:space="preserve"> bộ</w:t>
      </w:r>
      <w:r>
        <w:rPr>
          <w:b/>
          <w:bCs/>
          <w:i/>
          <w:color w:val="FF0000"/>
          <w:sz w:val="28"/>
          <w:szCs w:val="28"/>
        </w:rPr>
        <w:t xml:space="preserve"> </w:t>
      </w:r>
      <w:r w:rsidRPr="00434030">
        <w:rPr>
          <w:b/>
          <w:bCs/>
          <w:i/>
          <w:color w:val="FF0000"/>
          <w:sz w:val="28"/>
          <w:szCs w:val="28"/>
        </w:rPr>
        <w:t>năm 202</w:t>
      </w:r>
      <w:r w:rsidR="00181D33">
        <w:rPr>
          <w:b/>
          <w:bCs/>
          <w:i/>
          <w:color w:val="FF0000"/>
          <w:sz w:val="28"/>
          <w:szCs w:val="28"/>
        </w:rPr>
        <w:t>4</w:t>
      </w:r>
      <w:r w:rsidRPr="00434030">
        <w:rPr>
          <w:b/>
          <w:bCs/>
          <w:i/>
          <w:color w:val="FF0000"/>
          <w:sz w:val="28"/>
          <w:szCs w:val="28"/>
        </w:rPr>
        <w:t>, có hiệu lực thi hành từ</w:t>
      </w:r>
      <w:r>
        <w:rPr>
          <w:b/>
          <w:bCs/>
          <w:i/>
          <w:color w:val="FF0000"/>
          <w:sz w:val="28"/>
          <w:szCs w:val="28"/>
        </w:rPr>
        <w:t xml:space="preserve"> ngày 01/0</w:t>
      </w:r>
      <w:r w:rsidR="00181D33">
        <w:rPr>
          <w:b/>
          <w:bCs/>
          <w:i/>
          <w:color w:val="FF0000"/>
          <w:sz w:val="28"/>
          <w:szCs w:val="28"/>
        </w:rPr>
        <w:t>1</w:t>
      </w:r>
      <w:r>
        <w:rPr>
          <w:b/>
          <w:bCs/>
          <w:i/>
          <w:color w:val="FF0000"/>
          <w:sz w:val="28"/>
          <w:szCs w:val="28"/>
        </w:rPr>
        <w:t>/202</w:t>
      </w:r>
      <w:r w:rsidR="00181D33">
        <w:rPr>
          <w:b/>
          <w:bCs/>
          <w:i/>
          <w:color w:val="FF0000"/>
          <w:sz w:val="28"/>
          <w:szCs w:val="28"/>
        </w:rPr>
        <w:t>5</w:t>
      </w:r>
      <w:r w:rsidRPr="00434030">
        <w:rPr>
          <w:b/>
          <w:bCs/>
          <w:i/>
          <w:color w:val="FF0000"/>
          <w:sz w:val="28"/>
          <w:szCs w:val="28"/>
        </w:rPr>
        <w:t>)</w:t>
      </w:r>
    </w:p>
    <w:p w:rsidR="00970E8E" w:rsidRPr="00E22A8D" w:rsidRDefault="00970E8E" w:rsidP="0066742F">
      <w:pPr>
        <w:spacing w:after="0" w:line="240" w:lineRule="auto"/>
        <w:jc w:val="center"/>
        <w:rPr>
          <w:noProof/>
          <w:sz w:val="10"/>
        </w:rPr>
      </w:pPr>
    </w:p>
    <w:p w:rsidR="00A52162" w:rsidRDefault="006D521D" w:rsidP="003D6845">
      <w:pPr>
        <w:spacing w:after="0" w:line="240" w:lineRule="auto"/>
        <w:jc w:val="center"/>
        <w:rPr>
          <w:b/>
          <w:bCs/>
          <w:i/>
          <w:color w:val="FF0000"/>
          <w:sz w:val="28"/>
          <w:szCs w:val="28"/>
        </w:rPr>
      </w:pPr>
      <w:r>
        <w:rPr>
          <w:b/>
          <w:bCs/>
          <w:i/>
          <w:noProof/>
          <w:color w:val="FF0000"/>
          <w:sz w:val="28"/>
          <w:szCs w:val="28"/>
        </w:rPr>
        <w:drawing>
          <wp:inline distT="0" distB="0" distL="0" distR="0" wp14:anchorId="615EED09" wp14:editId="11B84C56">
            <wp:extent cx="2353945" cy="2181225"/>
            <wp:effectExtent l="0" t="0" r="825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5791" cy="2192202"/>
                    </a:xfrm>
                    <a:prstGeom prst="rect">
                      <a:avLst/>
                    </a:prstGeom>
                    <a:noFill/>
                  </pic:spPr>
                </pic:pic>
              </a:graphicData>
            </a:graphic>
          </wp:inline>
        </w:drawing>
      </w:r>
    </w:p>
    <w:p w:rsidR="00E22A8D" w:rsidRDefault="00E22A8D" w:rsidP="003D6845">
      <w:pPr>
        <w:spacing w:after="0" w:line="240" w:lineRule="auto"/>
        <w:rPr>
          <w:sz w:val="28"/>
          <w:szCs w:val="28"/>
        </w:rPr>
      </w:pPr>
    </w:p>
    <w:p w:rsidR="0070594C" w:rsidRDefault="00E22A8D" w:rsidP="003D6845">
      <w:pPr>
        <w:spacing w:after="0" w:line="240" w:lineRule="auto"/>
        <w:rPr>
          <w:b/>
          <w:color w:val="FF0000"/>
          <w:sz w:val="28"/>
          <w:szCs w:val="28"/>
        </w:rPr>
      </w:pPr>
      <w:r>
        <w:rPr>
          <w:b/>
          <w:color w:val="FF0000"/>
          <w:sz w:val="28"/>
          <w:szCs w:val="28"/>
        </w:rPr>
        <w:t xml:space="preserve">           </w:t>
      </w:r>
      <w:r w:rsidR="0070594C" w:rsidRPr="0070594C">
        <w:rPr>
          <w:b/>
          <w:color w:val="FF0000"/>
          <w:sz w:val="28"/>
          <w:szCs w:val="28"/>
        </w:rPr>
        <w:t>THÁNG 12 NĂM 2024</w:t>
      </w:r>
    </w:p>
    <w:p w:rsidR="00E032B4" w:rsidRPr="00E032B4" w:rsidRDefault="00181D33" w:rsidP="005C085A">
      <w:pPr>
        <w:spacing w:line="240" w:lineRule="auto"/>
        <w:ind w:firstLine="567"/>
        <w:rPr>
          <w:b/>
          <w:color w:val="000000" w:themeColor="text1"/>
          <w:sz w:val="28"/>
          <w:szCs w:val="28"/>
        </w:rPr>
      </w:pPr>
      <w:r>
        <w:rPr>
          <w:b/>
          <w:color w:val="000000" w:themeColor="text1"/>
          <w:sz w:val="28"/>
          <w:szCs w:val="28"/>
        </w:rPr>
        <w:lastRenderedPageBreak/>
        <w:t xml:space="preserve">I. </w:t>
      </w:r>
      <w:r w:rsidRPr="00E032B4">
        <w:rPr>
          <w:b/>
          <w:color w:val="000000" w:themeColor="text1"/>
          <w:sz w:val="28"/>
          <w:szCs w:val="28"/>
        </w:rPr>
        <w:t xml:space="preserve">QUYỀN VÀ NGHĨA VỤ CỦA ĐƠN VỊ KINH DOANH VẬN TẢI HÀNH KHÁCH BẰNG XE Ô TÔ </w:t>
      </w:r>
      <w:r>
        <w:rPr>
          <w:b/>
          <w:color w:val="000000" w:themeColor="text1"/>
          <w:sz w:val="28"/>
          <w:szCs w:val="28"/>
        </w:rPr>
        <w:t>(</w:t>
      </w:r>
      <w:r w:rsidRPr="00E032B4">
        <w:rPr>
          <w:b/>
          <w:color w:val="000000" w:themeColor="text1"/>
          <w:sz w:val="28"/>
          <w:szCs w:val="28"/>
        </w:rPr>
        <w:t>ĐIỀU 58</w:t>
      </w:r>
      <w:r>
        <w:rPr>
          <w:b/>
          <w:color w:val="000000" w:themeColor="text1"/>
          <w:sz w:val="28"/>
          <w:szCs w:val="28"/>
        </w:rPr>
        <w:t>)</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1.</w:t>
      </w:r>
      <w:r w:rsidRPr="00181D33">
        <w:rPr>
          <w:color w:val="000000" w:themeColor="text1"/>
          <w:sz w:val="28"/>
          <w:szCs w:val="28"/>
        </w:rPr>
        <w:t xml:space="preserve"> Đơn vị kinh doanh vận tải hành khách bằng xe ô tô có các quyền sau đây:</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a) Thu tiền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b) Từ chối vận tải hành khách có hành vi gây rối trật tự công cộng trên xe ô tô, cản trở hoạt động của đơn vị kinh doanh vận tải hành khách bằng xe ô tô, ảnh hưởng đến tính mạng, sức khỏe, tài sản của người khác, gian lận vé;</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c) Quyết định các chính sách ưu đãi để phục vụ khách hàng và mở rộng thị trường kinh doanh.</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2.</w:t>
      </w:r>
      <w:r w:rsidRPr="00181D33">
        <w:rPr>
          <w:color w:val="000000" w:themeColor="text1"/>
          <w:sz w:val="28"/>
          <w:szCs w:val="28"/>
        </w:rPr>
        <w:t xml:space="preserve"> Đơn vị kinh doanh vận tải hành khách bằng xe ô tô có các nghĩa vụ sau đây:</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a) Chấp hành và thực hiện đầy đủ quy định về kinh doanh, điều kiện kinh doanh vận tải bằng xe ô tô, cam kết về chất lượng vận tải, hợp đồng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 xml:space="preserve">b) Mua bảo </w:t>
      </w:r>
      <w:bookmarkStart w:id="0" w:name="_GoBack"/>
      <w:bookmarkEnd w:id="0"/>
      <w:r w:rsidRPr="00181D33">
        <w:rPr>
          <w:color w:val="000000" w:themeColor="text1"/>
          <w:sz w:val="28"/>
          <w:szCs w:val="28"/>
        </w:rPr>
        <w:t>hiểm cho hành khách; phí bảo hiểm được tính vào giá vé, giá trị hợp đồng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lastRenderedPageBreak/>
        <w:t>c) Thực hiện kê khai giá theo quy định của pháp luật về giá; cung cấp vé, chứng từ thu tiền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d) Bồi thường thiệt hại do người lao động, người đại diện của đơn vị kinh doanh vận tải hành khách bằng xe ô tô gây ra trong quá trình vận tải theo quy định của pháp luật;</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đ) Thực hiện việc miễn giảm giá vé đối với người cao tuổi, người khuyết tật và các đối tượng chính sách khác theo quy định của pháp luật;</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e) Không được để tổ chức, cá nhân không có giấy phép kinh doanh vận tải bằng xe ô tô loại hình vận tải hành khách thực hiện điều hành phương tiện và lái xe hoặc quyết định giá cước để vận tải hành khách;</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g) Không được sử dụng người không có giấy phép lái xe hoặc có giấy phép lái xe nhưng không phù hợp với loại xe, người có giấy phép lái xe bị trừ hết điểm, người đang bị tước hoặc bị thu hồi giấy phép lái xe để điều khiển phương tiện vận tải hành khách.</w:t>
      </w:r>
    </w:p>
    <w:p w:rsidR="00E032B4" w:rsidRPr="00E032B4" w:rsidRDefault="00E032B4" w:rsidP="005C085A">
      <w:pPr>
        <w:spacing w:line="240" w:lineRule="auto"/>
        <w:ind w:firstLine="567"/>
        <w:rPr>
          <w:b/>
          <w:color w:val="000000" w:themeColor="text1"/>
          <w:sz w:val="28"/>
          <w:szCs w:val="28"/>
        </w:rPr>
      </w:pPr>
      <w:r>
        <w:rPr>
          <w:b/>
          <w:color w:val="000000" w:themeColor="text1"/>
          <w:sz w:val="28"/>
          <w:szCs w:val="28"/>
        </w:rPr>
        <w:lastRenderedPageBreak/>
        <w:t xml:space="preserve">II. </w:t>
      </w:r>
      <w:r w:rsidRPr="00E032B4">
        <w:rPr>
          <w:b/>
          <w:color w:val="000000" w:themeColor="text1"/>
          <w:sz w:val="28"/>
          <w:szCs w:val="28"/>
        </w:rPr>
        <w:t xml:space="preserve">QUYỀN VÀ NGHĨA VỤ CỦA NGƯỜI LÁI XE, NHÂN VIÊN PHỤC VỤ TRÊN XE Ô TÔ KINH DOANH VẬN TẢI HÀNH KHÁCH </w:t>
      </w:r>
      <w:r w:rsidR="00181D33">
        <w:rPr>
          <w:b/>
          <w:color w:val="000000" w:themeColor="text1"/>
          <w:sz w:val="28"/>
          <w:szCs w:val="28"/>
        </w:rPr>
        <w:t>(</w:t>
      </w:r>
      <w:r w:rsidRPr="00E032B4">
        <w:rPr>
          <w:b/>
          <w:color w:val="000000" w:themeColor="text1"/>
          <w:sz w:val="28"/>
          <w:szCs w:val="28"/>
        </w:rPr>
        <w:t>ĐIỀU 59</w:t>
      </w:r>
      <w:r w:rsidR="00181D33">
        <w:rPr>
          <w:b/>
          <w:color w:val="000000" w:themeColor="text1"/>
          <w:sz w:val="28"/>
          <w:szCs w:val="28"/>
        </w:rPr>
        <w:t>)</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1.</w:t>
      </w:r>
      <w:r w:rsidRPr="00181D33">
        <w:rPr>
          <w:color w:val="000000" w:themeColor="text1"/>
          <w:sz w:val="28"/>
          <w:szCs w:val="28"/>
        </w:rPr>
        <w:t xml:space="preserve"> Từ chối vận tải hành khách có một trong các hành vi sau đây:</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a) Gây rối trật tự công cộng trên xe ô tô;</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b) Cản trở công việc của người lái xe, nhân viên phục vụ trên xe ô tô;</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c) Gây ảnh hưởng đến tính mạng, sức khỏe, tài sản của người khác trên xe ô tô;</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d) Gian lận vé;</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đ) Vi phạm quy định tại điểm c khoản 2 Điều 60 của Luật này.</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2.</w:t>
      </w:r>
      <w:r w:rsidRPr="00181D33">
        <w:rPr>
          <w:color w:val="000000" w:themeColor="text1"/>
          <w:sz w:val="28"/>
          <w:szCs w:val="28"/>
        </w:rPr>
        <w:t xml:space="preserve"> Từ chối điều khiển phương tiện khi phát hiện phương tiện không bảo đảm các điều kiện về an toàn theo quy định của pháp luật về trật tự, an toàn giao thông đường bộ.</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3.</w:t>
      </w:r>
      <w:r w:rsidRPr="00181D33">
        <w:rPr>
          <w:color w:val="000000" w:themeColor="text1"/>
          <w:sz w:val="28"/>
          <w:szCs w:val="28"/>
        </w:rPr>
        <w:t xml:space="preserve"> Không được từ chối vận tải hành khách, trừ lý do quy định tại khoản 1 Điều này; không được gây khó khăn đối với hành khách là người cao tuổi, người khuyết tật, trẻ em, phụ nữ mang thai; không </w:t>
      </w:r>
      <w:r w:rsidRPr="00181D33">
        <w:rPr>
          <w:color w:val="000000" w:themeColor="text1"/>
          <w:sz w:val="28"/>
          <w:szCs w:val="28"/>
        </w:rPr>
        <w:lastRenderedPageBreak/>
        <w:t>được chuyển hành khách sang phương tiện khác khi chưa được sự đồng ý của hành khách, trừ trường hợp bất khả kháng.</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4.</w:t>
      </w:r>
      <w:r w:rsidRPr="00181D33">
        <w:rPr>
          <w:color w:val="000000" w:themeColor="text1"/>
          <w:sz w:val="28"/>
          <w:szCs w:val="28"/>
        </w:rPr>
        <w:t xml:space="preserve"> Thu tiền đúng giá vé niêm yết hoặc theo hợp đồng vận tải.</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5.</w:t>
      </w:r>
      <w:r w:rsidRPr="00181D33">
        <w:rPr>
          <w:color w:val="000000" w:themeColor="text1"/>
          <w:sz w:val="28"/>
          <w:szCs w:val="28"/>
        </w:rPr>
        <w:t xml:space="preserve"> Có thái độ, lời nói, hành vi văn minh, lịch sự; hướng dẫn hành khách ngồi đúng nơi quy định, bố trí chỗ ngồi ưu tiên cho người cao tuổi, người khuyết tật, trẻ em và phụ nữ mang thai.</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6.</w:t>
      </w:r>
      <w:r w:rsidRPr="00181D33">
        <w:rPr>
          <w:color w:val="000000" w:themeColor="text1"/>
          <w:sz w:val="28"/>
          <w:szCs w:val="28"/>
        </w:rPr>
        <w:t xml:space="preserve"> Thực hiện trách nhiệm theo quy định của pháp luật về trật tự, an toàn giao thông đường bộ và quy định khác của pháp luật có liên quan.</w:t>
      </w:r>
    </w:p>
    <w:p w:rsidR="00E032B4" w:rsidRPr="00E032B4" w:rsidRDefault="00E032B4" w:rsidP="005C085A">
      <w:pPr>
        <w:spacing w:line="240" w:lineRule="auto"/>
        <w:ind w:firstLine="567"/>
        <w:rPr>
          <w:b/>
          <w:color w:val="000000" w:themeColor="text1"/>
          <w:sz w:val="28"/>
          <w:szCs w:val="28"/>
        </w:rPr>
      </w:pPr>
      <w:r>
        <w:rPr>
          <w:b/>
          <w:color w:val="000000" w:themeColor="text1"/>
          <w:sz w:val="28"/>
          <w:szCs w:val="28"/>
        </w:rPr>
        <w:t xml:space="preserve">III. </w:t>
      </w:r>
      <w:r w:rsidRPr="00E032B4">
        <w:rPr>
          <w:b/>
          <w:color w:val="000000" w:themeColor="text1"/>
          <w:sz w:val="28"/>
          <w:szCs w:val="28"/>
        </w:rPr>
        <w:t xml:space="preserve">QUYỀN VÀ NGHĨA VỤ CỦA HÀNH KHÁCH </w:t>
      </w:r>
      <w:r w:rsidR="00181D33">
        <w:rPr>
          <w:b/>
          <w:color w:val="000000" w:themeColor="text1"/>
          <w:sz w:val="28"/>
          <w:szCs w:val="28"/>
        </w:rPr>
        <w:t>(</w:t>
      </w:r>
      <w:r w:rsidRPr="00E032B4">
        <w:rPr>
          <w:b/>
          <w:color w:val="000000" w:themeColor="text1"/>
          <w:sz w:val="28"/>
          <w:szCs w:val="28"/>
        </w:rPr>
        <w:t>ĐIỀU 60</w:t>
      </w:r>
      <w:r w:rsidR="00181D33">
        <w:rPr>
          <w:b/>
          <w:color w:val="000000" w:themeColor="text1"/>
          <w:sz w:val="28"/>
          <w:szCs w:val="28"/>
        </w:rPr>
        <w:t>)</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1.</w:t>
      </w:r>
      <w:r w:rsidRPr="00181D33">
        <w:rPr>
          <w:color w:val="000000" w:themeColor="text1"/>
          <w:sz w:val="28"/>
          <w:szCs w:val="28"/>
        </w:rPr>
        <w:t xml:space="preserve"> Hành khách có các quyền sau đây:</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a) Được vận tải theo đúng vé, hợp đồng vận tải, cam kết của người kinh doanh vận tải về chất lượng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 xml:space="preserve">b) Được nhận vé hoặc chứng từ thay vé; được từ chối chuyến đi trước khi phương tiện khởi hành </w:t>
      </w:r>
      <w:r w:rsidRPr="00181D33">
        <w:rPr>
          <w:color w:val="000000" w:themeColor="text1"/>
          <w:sz w:val="28"/>
          <w:szCs w:val="28"/>
        </w:rPr>
        <w:lastRenderedPageBreak/>
        <w:t>và được trả lại tiền vé theo quy định;</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c) Được miễn, giảm giá vé theo quy định của pháp luật.</w:t>
      </w:r>
    </w:p>
    <w:p w:rsidR="00E032B4" w:rsidRPr="00181D33" w:rsidRDefault="00E032B4" w:rsidP="005C085A">
      <w:pPr>
        <w:spacing w:line="240" w:lineRule="auto"/>
        <w:ind w:firstLine="567"/>
        <w:rPr>
          <w:color w:val="000000" w:themeColor="text1"/>
          <w:sz w:val="28"/>
          <w:szCs w:val="28"/>
        </w:rPr>
      </w:pPr>
      <w:r w:rsidRPr="00181D33">
        <w:rPr>
          <w:b/>
          <w:color w:val="000000" w:themeColor="text1"/>
          <w:sz w:val="28"/>
          <w:szCs w:val="28"/>
        </w:rPr>
        <w:t>2.</w:t>
      </w:r>
      <w:r w:rsidRPr="00181D33">
        <w:rPr>
          <w:color w:val="000000" w:themeColor="text1"/>
          <w:sz w:val="28"/>
          <w:szCs w:val="28"/>
        </w:rPr>
        <w:t xml:space="preserve"> Hành khách có các nghĩa vụ sau đây:</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a) Thanh toán tiền cước chuyến đi theo giá vé niêm yết hoặc theo thoả thuận với đơn vị kinh doanh vận tải;</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b) Chấp hành quy định về vận tải; thực hiện đúng hướng dẫn của lái xe, nhân viên phục vụ trên xe ô tô;</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c) Không mang theo hàng hóa cấm lưu thông, hàng hóa nguy hiểm, động vật hoang dã; hàng có mùi hôi thối hoặc động vật, hàng hóa khác có ảnh hưởng đến sức khỏe của hành khách, môi trường;</w:t>
      </w:r>
    </w:p>
    <w:p w:rsidR="00E032B4" w:rsidRPr="00181D33" w:rsidRDefault="00E032B4" w:rsidP="005C085A">
      <w:pPr>
        <w:spacing w:line="240" w:lineRule="auto"/>
        <w:ind w:firstLine="567"/>
        <w:rPr>
          <w:color w:val="000000" w:themeColor="text1"/>
          <w:sz w:val="28"/>
          <w:szCs w:val="28"/>
        </w:rPr>
      </w:pPr>
      <w:r w:rsidRPr="00181D33">
        <w:rPr>
          <w:color w:val="000000" w:themeColor="text1"/>
          <w:sz w:val="28"/>
          <w:szCs w:val="28"/>
        </w:rPr>
        <w:t>d) Xuất trình giấy tờ chứng minh thuộc đối tượng được miễn, giảm giá vé với đơn vị cung cấp dịch vụ vận tải theo quy định của pháp luật;</w:t>
      </w:r>
    </w:p>
    <w:p w:rsidR="005C085A" w:rsidRPr="005C085A" w:rsidRDefault="00E032B4" w:rsidP="005C085A">
      <w:pPr>
        <w:spacing w:line="240" w:lineRule="auto"/>
        <w:ind w:firstLine="567"/>
        <w:rPr>
          <w:color w:val="000000" w:themeColor="text1"/>
          <w:sz w:val="28"/>
          <w:szCs w:val="28"/>
        </w:rPr>
      </w:pPr>
      <w:r w:rsidRPr="00181D33">
        <w:rPr>
          <w:color w:val="000000" w:themeColor="text1"/>
          <w:sz w:val="28"/>
          <w:szCs w:val="28"/>
        </w:rPr>
        <w:t>đ) Thực hiện phòng, chống dịch bệnh theo quy định của pháp luật./.</w:t>
      </w:r>
      <w:r w:rsidR="00E22A8D">
        <w:rPr>
          <w:b/>
          <w:color w:val="FF0000"/>
        </w:rPr>
        <w:t xml:space="preserve">    </w:t>
      </w:r>
    </w:p>
    <w:p w:rsidR="006F418C" w:rsidRDefault="00E22A8D" w:rsidP="005C085A">
      <w:pPr>
        <w:spacing w:after="0" w:line="240" w:lineRule="auto"/>
        <w:jc w:val="center"/>
        <w:rPr>
          <w:b/>
          <w:color w:val="FF0000"/>
        </w:rPr>
      </w:pPr>
      <w:r>
        <w:rPr>
          <w:b/>
          <w:color w:val="FF0000"/>
        </w:rPr>
        <w:t xml:space="preserve">  </w:t>
      </w:r>
      <w:r w:rsidR="006F418C">
        <w:rPr>
          <w:b/>
          <w:color w:val="FF0000"/>
        </w:rPr>
        <w:t>THÁNG 12 NĂM 2024</w:t>
      </w:r>
    </w:p>
    <w:p w:rsidR="006F418C" w:rsidRDefault="006F418C" w:rsidP="005C085A">
      <w:pPr>
        <w:spacing w:after="0" w:line="240" w:lineRule="auto"/>
        <w:jc w:val="center"/>
        <w:rPr>
          <w:b/>
          <w:color w:val="FF0000"/>
        </w:rPr>
      </w:pPr>
      <w:r>
        <w:rPr>
          <w:b/>
          <w:color w:val="FF0000"/>
        </w:rPr>
        <w:t>SỞ TƯ PHÁP TP.HỒ CHÍ MINH</w:t>
      </w:r>
    </w:p>
    <w:sectPr w:rsidR="006F418C" w:rsidSect="006D521D">
      <w:pgSz w:w="15840" w:h="12240" w:orient="landscape"/>
      <w:pgMar w:top="993" w:right="1440" w:bottom="567" w:left="1440" w:header="720" w:footer="72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0B7" w:rsidRDefault="006B70B7" w:rsidP="0066742F">
      <w:pPr>
        <w:spacing w:after="0" w:line="240" w:lineRule="auto"/>
      </w:pPr>
      <w:r>
        <w:separator/>
      </w:r>
    </w:p>
  </w:endnote>
  <w:endnote w:type="continuationSeparator" w:id="0">
    <w:p w:rsidR="006B70B7" w:rsidRDefault="006B70B7" w:rsidP="00667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0B7" w:rsidRDefault="006B70B7" w:rsidP="0066742F">
      <w:pPr>
        <w:spacing w:after="0" w:line="240" w:lineRule="auto"/>
      </w:pPr>
      <w:r>
        <w:separator/>
      </w:r>
    </w:p>
  </w:footnote>
  <w:footnote w:type="continuationSeparator" w:id="0">
    <w:p w:rsidR="006B70B7" w:rsidRDefault="006B70B7" w:rsidP="006674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C"/>
    <w:rsid w:val="00051778"/>
    <w:rsid w:val="000C143D"/>
    <w:rsid w:val="00142D8A"/>
    <w:rsid w:val="00181D33"/>
    <w:rsid w:val="00350950"/>
    <w:rsid w:val="00370767"/>
    <w:rsid w:val="003D08DC"/>
    <w:rsid w:val="003D6845"/>
    <w:rsid w:val="004B7BE0"/>
    <w:rsid w:val="005425B3"/>
    <w:rsid w:val="005A1D54"/>
    <w:rsid w:val="005C085A"/>
    <w:rsid w:val="005F5D1D"/>
    <w:rsid w:val="00601C09"/>
    <w:rsid w:val="00627734"/>
    <w:rsid w:val="0066742F"/>
    <w:rsid w:val="006B70B7"/>
    <w:rsid w:val="006D521D"/>
    <w:rsid w:val="006F23EF"/>
    <w:rsid w:val="006F418C"/>
    <w:rsid w:val="0070594C"/>
    <w:rsid w:val="00796B30"/>
    <w:rsid w:val="0080319D"/>
    <w:rsid w:val="0084467D"/>
    <w:rsid w:val="008512E6"/>
    <w:rsid w:val="00875130"/>
    <w:rsid w:val="009153D5"/>
    <w:rsid w:val="00970E8E"/>
    <w:rsid w:val="00975536"/>
    <w:rsid w:val="00A33A8F"/>
    <w:rsid w:val="00A52162"/>
    <w:rsid w:val="00AE1963"/>
    <w:rsid w:val="00B16C47"/>
    <w:rsid w:val="00B86893"/>
    <w:rsid w:val="00BA36C0"/>
    <w:rsid w:val="00BF4645"/>
    <w:rsid w:val="00C53A90"/>
    <w:rsid w:val="00D2423E"/>
    <w:rsid w:val="00E032B4"/>
    <w:rsid w:val="00E22A8D"/>
    <w:rsid w:val="00EB5AB5"/>
    <w:rsid w:val="00ED25BD"/>
    <w:rsid w:val="00F15D52"/>
    <w:rsid w:val="00FB35FA"/>
    <w:rsid w:val="00FE3B72"/>
    <w:rsid w:val="00FF7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FAD38E-6641-4929-9284-CF2BD660B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Header">
    <w:name w:val="header"/>
    <w:basedOn w:val="Normal"/>
    <w:link w:val="HeaderChar"/>
    <w:uiPriority w:val="99"/>
    <w:unhideWhenUsed/>
    <w:rsid w:val="00667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742F"/>
    <w:rPr>
      <w:rFonts w:ascii="Times New Roman" w:hAnsi="Times New Roman"/>
      <w:sz w:val="26"/>
    </w:rPr>
  </w:style>
  <w:style w:type="paragraph" w:styleId="Footer">
    <w:name w:val="footer"/>
    <w:basedOn w:val="Normal"/>
    <w:link w:val="FooterChar"/>
    <w:uiPriority w:val="99"/>
    <w:unhideWhenUsed/>
    <w:rsid w:val="00667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42F"/>
    <w:rPr>
      <w:rFonts w:ascii="Times New Roman" w:hAnsi="Times New Roman"/>
      <w:sz w:val="26"/>
    </w:rPr>
  </w:style>
  <w:style w:type="paragraph" w:styleId="ListParagraph">
    <w:name w:val="List Paragraph"/>
    <w:basedOn w:val="Normal"/>
    <w:uiPriority w:val="34"/>
    <w:qFormat/>
    <w:rsid w:val="004B7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749470">
      <w:bodyDiv w:val="1"/>
      <w:marLeft w:val="0"/>
      <w:marRight w:val="0"/>
      <w:marTop w:val="0"/>
      <w:marBottom w:val="0"/>
      <w:divBdr>
        <w:top w:val="none" w:sz="0" w:space="0" w:color="auto"/>
        <w:left w:val="none" w:sz="0" w:space="0" w:color="auto"/>
        <w:bottom w:val="none" w:sz="0" w:space="0" w:color="auto"/>
        <w:right w:val="none" w:sz="0" w:space="0" w:color="auto"/>
      </w:divBdr>
    </w:div>
    <w:div w:id="840464726">
      <w:bodyDiv w:val="1"/>
      <w:marLeft w:val="0"/>
      <w:marRight w:val="0"/>
      <w:marTop w:val="0"/>
      <w:marBottom w:val="0"/>
      <w:divBdr>
        <w:top w:val="none" w:sz="0" w:space="0" w:color="auto"/>
        <w:left w:val="none" w:sz="0" w:space="0" w:color="auto"/>
        <w:bottom w:val="none" w:sz="0" w:space="0" w:color="auto"/>
        <w:right w:val="none" w:sz="0" w:space="0" w:color="auto"/>
      </w:divBdr>
    </w:div>
    <w:div w:id="205272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58EC-FBE8-4FA5-B7DF-478E97A00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 Thang</cp:lastModifiedBy>
  <cp:revision>21</cp:revision>
  <dcterms:created xsi:type="dcterms:W3CDTF">2024-11-16T10:38:00Z</dcterms:created>
  <dcterms:modified xsi:type="dcterms:W3CDTF">2024-12-03T04:13:00Z</dcterms:modified>
</cp:coreProperties>
</file>